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56" w:rsidRDefault="008B2A60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024F8C5A" wp14:editId="40C817A3">
            <wp:simplePos x="0" y="0"/>
            <wp:positionH relativeFrom="column">
              <wp:posOffset>5386705</wp:posOffset>
            </wp:positionH>
            <wp:positionV relativeFrom="paragraph">
              <wp:posOffset>0</wp:posOffset>
            </wp:positionV>
            <wp:extent cx="782955" cy="1383030"/>
            <wp:effectExtent l="0" t="0" r="0" b="7620"/>
            <wp:wrapThrough wrapText="bothSides">
              <wp:wrapPolygon edited="0">
                <wp:start x="0" y="0"/>
                <wp:lineTo x="0" y="21421"/>
                <wp:lineTo x="21022" y="21421"/>
                <wp:lineTo x="21022" y="0"/>
                <wp:lineTo x="0" y="0"/>
              </wp:wrapPolygon>
            </wp:wrapThrough>
            <wp:docPr id="21" name="Imagen 21" descr="Vectores de stock de Niño con lupa, ilustraciones de Niño con lupa sin  royalti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de stock de Niño con lupa, ilustraciones de Niño con lupa sin  royalties | Depositphotos®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94" w:rsidRPr="000C1694">
        <w:rPr>
          <w:rFonts w:ascii="Century Gothic" w:hAnsi="Century Gothic" w:cs="Arial"/>
          <w:b/>
          <w:sz w:val="36"/>
          <w:szCs w:val="36"/>
        </w:rPr>
        <w:t xml:space="preserve">Guía </w:t>
      </w:r>
      <w:r w:rsidR="00ED5AA4">
        <w:rPr>
          <w:rFonts w:ascii="Century Gothic" w:hAnsi="Century Gothic" w:cs="Arial"/>
          <w:b/>
          <w:sz w:val="36"/>
          <w:szCs w:val="36"/>
        </w:rPr>
        <w:t>1</w:t>
      </w:r>
      <w:r w:rsidR="000C1694">
        <w:rPr>
          <w:rFonts w:ascii="Century Gothic" w:hAnsi="Century Gothic" w:cs="Arial"/>
          <w:b/>
          <w:sz w:val="36"/>
          <w:szCs w:val="36"/>
        </w:rPr>
        <w:t>: U</w:t>
      </w:r>
      <w:r w:rsidR="00ED5AA4">
        <w:rPr>
          <w:rFonts w:ascii="Century Gothic" w:hAnsi="Century Gothic" w:cs="Arial"/>
          <w:b/>
          <w:sz w:val="36"/>
          <w:szCs w:val="36"/>
        </w:rPr>
        <w:t>nidad 4 Ciencias Naturales</w:t>
      </w:r>
      <w:r w:rsidR="001D4DBE">
        <w:rPr>
          <w:rFonts w:ascii="Century Gothic" w:hAnsi="Century Gothic" w:cs="Arial"/>
          <w:b/>
          <w:sz w:val="36"/>
          <w:szCs w:val="36"/>
        </w:rPr>
        <w:t xml:space="preserve"> </w:t>
      </w:r>
    </w:p>
    <w:p w:rsidR="00ED5AA4" w:rsidRPr="000C1694" w:rsidRDefault="00ED5AA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>El Sol y las estaciones del año</w:t>
      </w:r>
    </w:p>
    <w:p w:rsidR="008E0A7C" w:rsidRPr="008E0A7C" w:rsidRDefault="008E0A7C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</w:p>
    <w:p w:rsidR="008E0A7C" w:rsidRPr="008E0A7C" w:rsidRDefault="008E0A7C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  <w:r w:rsidRPr="008E0A7C">
        <w:rPr>
          <w:rFonts w:ascii="Century Gothic" w:hAnsi="Century Gothic" w:cs="Arial"/>
          <w:b/>
          <w:sz w:val="36"/>
          <w:szCs w:val="36"/>
        </w:rPr>
        <w:t>Nombre: _________________________________</w:t>
      </w:r>
    </w:p>
    <w:p w:rsidR="008E0A7C" w:rsidRPr="008E0A7C" w:rsidRDefault="008E0A7C" w:rsidP="008E0A7C">
      <w:pPr>
        <w:spacing w:before="100" w:beforeAutospacing="1" w:after="0" w:line="240" w:lineRule="auto"/>
        <w:ind w:left="-1134" w:right="-1134"/>
        <w:contextualSpacing/>
        <w:jc w:val="center"/>
        <w:rPr>
          <w:rFonts w:ascii="Century Gothic" w:hAnsi="Century Gothic" w:cs="Arial"/>
          <w:b/>
          <w:sz w:val="36"/>
          <w:szCs w:val="36"/>
        </w:rPr>
      </w:pPr>
    </w:p>
    <w:p w:rsidR="00ED5AA4" w:rsidRDefault="00ED5AA4" w:rsidP="00777929">
      <w:pPr>
        <w:pStyle w:val="Prrafodelista"/>
        <w:tabs>
          <w:tab w:val="left" w:pos="6960"/>
        </w:tabs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CL"/>
        </w:rPr>
      </w:pPr>
    </w:p>
    <w:p w:rsidR="00ED5AA4" w:rsidRDefault="00ED5AA4" w:rsidP="00777929">
      <w:pPr>
        <w:pStyle w:val="Prrafodelista"/>
        <w:tabs>
          <w:tab w:val="left" w:pos="6960"/>
        </w:tabs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CL"/>
        </w:rPr>
      </w:pPr>
    </w:p>
    <w:p w:rsidR="000C1694" w:rsidRPr="000E018B" w:rsidRDefault="00ED5AA4" w:rsidP="00777929">
      <w:pPr>
        <w:pStyle w:val="Prrafodelista"/>
        <w:tabs>
          <w:tab w:val="left" w:pos="6960"/>
        </w:tabs>
        <w:spacing w:after="0" w:line="240" w:lineRule="auto"/>
        <w:jc w:val="both"/>
        <w:rPr>
          <w:rFonts w:ascii="Century Gothic" w:hAnsi="Century Gothic" w:cs="Arial"/>
          <w:b/>
          <w:sz w:val="28"/>
          <w:szCs w:val="28"/>
          <w:lang w:val="es-CL"/>
        </w:rPr>
      </w:pPr>
      <w:r w:rsidRPr="000E018B">
        <w:rPr>
          <w:rFonts w:ascii="Century Gothic" w:hAnsi="Century Gothic" w:cs="Arial"/>
          <w:b/>
          <w:sz w:val="28"/>
          <w:szCs w:val="28"/>
          <w:lang w:val="es-CL"/>
        </w:rPr>
        <w:t xml:space="preserve">Observemos nuestro cielo en distintos momentos del día. </w:t>
      </w:r>
    </w:p>
    <w:p w:rsidR="00394BC4" w:rsidRPr="000E018B" w:rsidRDefault="00394BC4" w:rsidP="00394BC4">
      <w:pPr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:rsidR="00394BC4" w:rsidRPr="008E0A7C" w:rsidRDefault="00394BC4" w:rsidP="00394BC4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CB33D4" w:rsidRPr="008B2A60" w:rsidRDefault="00CB33D4" w:rsidP="008B2A60">
      <w:pPr>
        <w:pStyle w:val="Prrafodelista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8B2A60">
        <w:rPr>
          <w:rFonts w:ascii="Century Gothic" w:hAnsi="Century Gothic" w:cs="Arial"/>
          <w:sz w:val="28"/>
          <w:szCs w:val="28"/>
        </w:rPr>
        <w:t>Salgan al patio o miren por la ventana y observen el cielo en la mañana. Hagan lo mismo en la tarde y en la noche.</w:t>
      </w:r>
    </w:p>
    <w:p w:rsidR="00CB33D4" w:rsidRDefault="00CB33D4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CB33D4" w:rsidRDefault="00CB33D4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CB33D4" w:rsidRPr="00CB33D4" w:rsidRDefault="00CB33D4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CB33D4">
        <w:rPr>
          <w:rFonts w:ascii="Century Gothic" w:hAnsi="Century Gothic" w:cs="Arial"/>
          <w:sz w:val="28"/>
          <w:szCs w:val="28"/>
        </w:rPr>
        <w:t>1. Registren la hora de la observación</w:t>
      </w:r>
      <w:r>
        <w:rPr>
          <w:rFonts w:ascii="Century Gothic" w:hAnsi="Century Gothic" w:cs="Arial"/>
          <w:sz w:val="28"/>
          <w:szCs w:val="28"/>
        </w:rPr>
        <w:t xml:space="preserve"> en la mañana, mediodía, la tarde y en la </w:t>
      </w:r>
      <w:r w:rsidRPr="00CB33D4">
        <w:rPr>
          <w:rFonts w:ascii="Century Gothic" w:hAnsi="Century Gothic" w:cs="Arial"/>
          <w:sz w:val="28"/>
          <w:szCs w:val="28"/>
        </w:rPr>
        <w:t>noche.</w:t>
      </w:r>
    </w:p>
    <w:p w:rsidR="00CB33D4" w:rsidRDefault="00CB33D4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CB33D4">
        <w:rPr>
          <w:rFonts w:ascii="Century Gothic" w:hAnsi="Century Gothic" w:cs="Arial"/>
          <w:sz w:val="28"/>
          <w:szCs w:val="28"/>
        </w:rPr>
        <w:t>2. Registren la luminosidad co</w:t>
      </w:r>
      <w:r>
        <w:rPr>
          <w:rFonts w:ascii="Century Gothic" w:hAnsi="Century Gothic" w:cs="Arial"/>
          <w:sz w:val="28"/>
          <w:szCs w:val="28"/>
        </w:rPr>
        <w:t>loreando el círculo, según corresponda a la clave.</w:t>
      </w:r>
    </w:p>
    <w:p w:rsidR="00CB33D4" w:rsidRDefault="00CB33D4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CB33D4" w:rsidRDefault="00CB33D4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CL" w:eastAsia="es-CL"/>
        </w:rPr>
        <w:drawing>
          <wp:inline distT="0" distB="0" distL="0" distR="0" wp14:anchorId="1DE9507C" wp14:editId="1AC1656A">
            <wp:extent cx="518160" cy="4451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1BC8">
        <w:rPr>
          <w:rFonts w:ascii="Century Gothic" w:hAnsi="Century Gothic" w:cs="Arial"/>
          <w:sz w:val="28"/>
          <w:szCs w:val="28"/>
        </w:rPr>
        <w:t xml:space="preserve">  Blanco:  luminoso.</w:t>
      </w:r>
    </w:p>
    <w:p w:rsidR="00D21BC8" w:rsidRDefault="00D21BC8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CB33D4" w:rsidRDefault="00D21BC8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CL" w:eastAsia="es-CL"/>
        </w:rPr>
        <w:drawing>
          <wp:inline distT="0" distB="0" distL="0" distR="0" wp14:anchorId="085C481C" wp14:editId="57472147">
            <wp:extent cx="518160" cy="44513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8"/>
          <w:szCs w:val="28"/>
        </w:rPr>
        <w:t xml:space="preserve">  Amarillo: muy luminoso.</w:t>
      </w:r>
    </w:p>
    <w:p w:rsidR="00D21BC8" w:rsidRDefault="00D21BC8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CB33D4" w:rsidRDefault="00D21BC8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CL" w:eastAsia="es-CL"/>
        </w:rPr>
        <w:drawing>
          <wp:inline distT="0" distB="0" distL="0" distR="0" wp14:anchorId="7BAAA649">
            <wp:extent cx="518160" cy="44513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8"/>
          <w:szCs w:val="28"/>
        </w:rPr>
        <w:t xml:space="preserve">  Anaranjado: menos luminoso</w:t>
      </w:r>
    </w:p>
    <w:p w:rsidR="00D21BC8" w:rsidRDefault="00D21BC8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CB33D4" w:rsidRDefault="00D21BC8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CL" w:eastAsia="es-CL"/>
        </w:rPr>
        <w:drawing>
          <wp:inline distT="0" distB="0" distL="0" distR="0" wp14:anchorId="368454D4">
            <wp:extent cx="518160" cy="44513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8"/>
          <w:szCs w:val="28"/>
        </w:rPr>
        <w:t xml:space="preserve">  Negro: oscuro</w:t>
      </w:r>
    </w:p>
    <w:p w:rsidR="00D21BC8" w:rsidRDefault="00D21BC8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D21BC8" w:rsidRPr="00CB33D4" w:rsidRDefault="00D21BC8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ED5AA4" w:rsidRPr="00CB33D4" w:rsidRDefault="00D21BC8" w:rsidP="00CB33D4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3</w:t>
      </w:r>
      <w:r w:rsidR="00CB33D4" w:rsidRPr="00CB33D4">
        <w:rPr>
          <w:rFonts w:ascii="Century Gothic" w:hAnsi="Century Gothic" w:cs="Arial"/>
          <w:sz w:val="28"/>
          <w:szCs w:val="28"/>
        </w:rPr>
        <w:t>. Dibujen con el máximo de detalles el cielo en cada hora.</w:t>
      </w:r>
      <w:r w:rsidR="00473144">
        <w:rPr>
          <w:rFonts w:ascii="Century Gothic" w:hAnsi="Century Gothic" w:cs="Arial"/>
          <w:sz w:val="28"/>
          <w:szCs w:val="28"/>
        </w:rPr>
        <w:t xml:space="preserve"> (luz, nubes, sol, estrellas, luna, etc.</w:t>
      </w:r>
      <w:bookmarkStart w:id="0" w:name="_GoBack"/>
      <w:bookmarkEnd w:id="0"/>
      <w:r w:rsidR="00473144">
        <w:rPr>
          <w:rFonts w:ascii="Century Gothic" w:hAnsi="Century Gothic" w:cs="Arial"/>
          <w:sz w:val="28"/>
          <w:szCs w:val="28"/>
        </w:rPr>
        <w:t>). Utilicen colores para diferenciar mañana, tarde, noche.</w:t>
      </w:r>
    </w:p>
    <w:p w:rsidR="00ED5AA4" w:rsidRPr="00CB33D4" w:rsidRDefault="00ED5AA4" w:rsidP="002D4F03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B33D4" w:rsidTr="00CB33D4">
        <w:tc>
          <w:tcPr>
            <w:tcW w:w="2207" w:type="dxa"/>
          </w:tcPr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lastRenderedPageBreak/>
              <w:t>Mañana</w:t>
            </w: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noProof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5F85CB" wp14:editId="649C8C8B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10795</wp:posOffset>
                      </wp:positionV>
                      <wp:extent cx="495300" cy="419100"/>
                      <wp:effectExtent l="0" t="0" r="19050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7065F" id="Elipse 1" o:spid="_x0000_s1026" style="position:absolute;margin-left:62.3pt;margin-top:.85pt;width:39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Hora ________</w:t>
            </w: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noProof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92032" behindDoc="0" locked="0" layoutInCell="1" allowOverlap="1" wp14:anchorId="2A5774AD" wp14:editId="7823CFC9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228600</wp:posOffset>
                  </wp:positionV>
                  <wp:extent cx="432435" cy="445135"/>
                  <wp:effectExtent l="0" t="0" r="5715" b="0"/>
                  <wp:wrapThrough wrapText="bothSides">
                    <wp:wrapPolygon edited="0">
                      <wp:start x="4758" y="0"/>
                      <wp:lineTo x="0" y="4622"/>
                      <wp:lineTo x="0" y="17563"/>
                      <wp:lineTo x="4758" y="20337"/>
                      <wp:lineTo x="16176" y="20337"/>
                      <wp:lineTo x="20934" y="17563"/>
                      <wp:lineTo x="20934" y="4622"/>
                      <wp:lineTo x="16176" y="0"/>
                      <wp:lineTo x="4758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Century Gothic" w:hAnsi="Century Gothic" w:cs="Arial"/>
                <w:sz w:val="28"/>
                <w:szCs w:val="28"/>
              </w:rPr>
              <w:t>Mediodía</w:t>
            </w: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Hora_______</w:t>
            </w:r>
          </w:p>
        </w:tc>
        <w:tc>
          <w:tcPr>
            <w:tcW w:w="2207" w:type="dxa"/>
          </w:tcPr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noProof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93056" behindDoc="0" locked="0" layoutInCell="1" allowOverlap="1" wp14:anchorId="20D31397" wp14:editId="5CA349B7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153035</wp:posOffset>
                  </wp:positionV>
                  <wp:extent cx="518160" cy="445135"/>
                  <wp:effectExtent l="0" t="0" r="0" b="0"/>
                  <wp:wrapThrough wrapText="bothSides">
                    <wp:wrapPolygon edited="0">
                      <wp:start x="4765" y="0"/>
                      <wp:lineTo x="0" y="3698"/>
                      <wp:lineTo x="0" y="15715"/>
                      <wp:lineTo x="3971" y="20337"/>
                      <wp:lineTo x="4765" y="20337"/>
                      <wp:lineTo x="15882" y="20337"/>
                      <wp:lineTo x="16676" y="20337"/>
                      <wp:lineTo x="20647" y="15715"/>
                      <wp:lineTo x="20647" y="3698"/>
                      <wp:lineTo x="15882" y="0"/>
                      <wp:lineTo x="4765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Arial"/>
                <w:sz w:val="28"/>
                <w:szCs w:val="28"/>
              </w:rPr>
              <w:t>Tarde</w:t>
            </w: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Hora_______ </w:t>
            </w:r>
          </w:p>
        </w:tc>
        <w:tc>
          <w:tcPr>
            <w:tcW w:w="2207" w:type="dxa"/>
          </w:tcPr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noProof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94080" behindDoc="0" locked="0" layoutInCell="1" allowOverlap="1" wp14:anchorId="638AA661" wp14:editId="591DD5F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162560</wp:posOffset>
                  </wp:positionV>
                  <wp:extent cx="518160" cy="445135"/>
                  <wp:effectExtent l="0" t="0" r="0" b="0"/>
                  <wp:wrapThrough wrapText="bothSides">
                    <wp:wrapPolygon edited="0">
                      <wp:start x="4765" y="0"/>
                      <wp:lineTo x="0" y="3698"/>
                      <wp:lineTo x="0" y="15715"/>
                      <wp:lineTo x="3971" y="20337"/>
                      <wp:lineTo x="4765" y="20337"/>
                      <wp:lineTo x="15882" y="20337"/>
                      <wp:lineTo x="16676" y="20337"/>
                      <wp:lineTo x="20647" y="15715"/>
                      <wp:lineTo x="20647" y="3698"/>
                      <wp:lineTo x="15882" y="0"/>
                      <wp:lineTo x="4765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Arial"/>
                <w:sz w:val="28"/>
                <w:szCs w:val="28"/>
              </w:rPr>
              <w:t>Noche</w:t>
            </w: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Hora______  </w:t>
            </w:r>
          </w:p>
        </w:tc>
      </w:tr>
      <w:tr w:rsidR="00CB33D4" w:rsidTr="00CB33D4">
        <w:tc>
          <w:tcPr>
            <w:tcW w:w="2207" w:type="dxa"/>
          </w:tcPr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Dibujo</w:t>
            </w: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Dibujo</w:t>
            </w:r>
          </w:p>
        </w:tc>
        <w:tc>
          <w:tcPr>
            <w:tcW w:w="2207" w:type="dxa"/>
          </w:tcPr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Dibujo</w:t>
            </w:r>
          </w:p>
        </w:tc>
        <w:tc>
          <w:tcPr>
            <w:tcW w:w="2207" w:type="dxa"/>
          </w:tcPr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Dibujo</w:t>
            </w:r>
          </w:p>
          <w:p w:rsidR="00CB33D4" w:rsidRDefault="00CB33D4" w:rsidP="002D4F03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:rsidR="00ED5AA4" w:rsidRPr="00CB33D4" w:rsidRDefault="00ED5AA4" w:rsidP="002D4F03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ED5AA4" w:rsidRPr="00CB33D4" w:rsidRDefault="008B2A60" w:rsidP="002D4F03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Según lo registrado:</w:t>
      </w:r>
    </w:p>
    <w:p w:rsidR="00ED5AA4" w:rsidRPr="00CB33D4" w:rsidRDefault="00ED5AA4" w:rsidP="002D4F03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B2A60" w:rsidRPr="008B2A60" w:rsidRDefault="008B2A60" w:rsidP="008B2A60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8B2A60">
        <w:rPr>
          <w:rFonts w:ascii="Century Gothic" w:hAnsi="Century Gothic" w:cs="Arial"/>
          <w:sz w:val="28"/>
          <w:szCs w:val="28"/>
        </w:rPr>
        <w:t>¿Qué astros (sol o luna) solo se pueden ver de día?</w:t>
      </w:r>
    </w:p>
    <w:p w:rsidR="00ED5AA4" w:rsidRPr="00CB33D4" w:rsidRDefault="008B2A60" w:rsidP="008B2A60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8B2A60">
        <w:rPr>
          <w:rFonts w:ascii="Century Gothic" w:hAnsi="Century Gothic" w:cs="Arial"/>
          <w:sz w:val="28"/>
          <w:szCs w:val="28"/>
        </w:rPr>
        <w:t>Nómbralos y dibújalos.</w:t>
      </w:r>
    </w:p>
    <w:p w:rsidR="00ED5AA4" w:rsidRDefault="00ED5AA4" w:rsidP="002D4F03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ED5AA4" w:rsidRDefault="008B2A60" w:rsidP="002D4F03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834389</wp:posOffset>
                </wp:positionH>
                <wp:positionV relativeFrom="paragraph">
                  <wp:posOffset>24130</wp:posOffset>
                </wp:positionV>
                <wp:extent cx="2981325" cy="9144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17C88B" id="Rectángulo 19" o:spid="_x0000_s1026" style="position:absolute;margin-left:65.7pt;margin-top:1.9pt;width:234.75pt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" fillcolor="white [3201]" strokecolor="#f79646 [3209]" strokeweight="2pt"/>
            </w:pict>
          </mc:Fallback>
        </mc:AlternateContent>
      </w:r>
    </w:p>
    <w:p w:rsidR="00ED5AA4" w:rsidRDefault="00ED5AA4" w:rsidP="002D4F03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ED5AA4" w:rsidRDefault="00ED5AA4" w:rsidP="002D4F03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8B2A60" w:rsidRDefault="008B2A60" w:rsidP="008B2A60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B2A60" w:rsidRDefault="008B2A60" w:rsidP="008B2A60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B2A60" w:rsidRDefault="008B2A60" w:rsidP="008B2A60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8B2A60" w:rsidRPr="008B2A60" w:rsidRDefault="008B2A60" w:rsidP="008B2A60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8B2A60">
        <w:rPr>
          <w:rFonts w:ascii="Century Gothic" w:hAnsi="Century Gothic" w:cs="Arial"/>
          <w:sz w:val="28"/>
          <w:szCs w:val="28"/>
        </w:rPr>
        <w:t>¿Qué astros (sol o luna) se pueden ver solo de noche?</w:t>
      </w:r>
    </w:p>
    <w:p w:rsidR="00ED5AA4" w:rsidRPr="008B2A60" w:rsidRDefault="008B2A60" w:rsidP="008B2A60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8B2A60">
        <w:rPr>
          <w:rFonts w:ascii="Century Gothic" w:hAnsi="Century Gothic" w:cs="Arial"/>
          <w:sz w:val="28"/>
          <w:szCs w:val="28"/>
        </w:rPr>
        <w:t>Nómbralos y dibújalos.</w:t>
      </w:r>
      <w:r w:rsidRPr="008B2A60">
        <w:rPr>
          <w:rFonts w:ascii="Century Gothic" w:hAnsi="Century Gothic" w:cs="Arial"/>
          <w:sz w:val="28"/>
          <w:szCs w:val="28"/>
        </w:rPr>
        <w:cr/>
      </w:r>
    </w:p>
    <w:p w:rsidR="00ED5AA4" w:rsidRDefault="00ED5AA4" w:rsidP="002D4F03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ED5AA4" w:rsidRDefault="008B2A60" w:rsidP="002D4F03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D73ADD" wp14:editId="2EFA1F8E">
                <wp:simplePos x="0" y="0"/>
                <wp:positionH relativeFrom="column">
                  <wp:posOffset>781050</wp:posOffset>
                </wp:positionH>
                <wp:positionV relativeFrom="paragraph">
                  <wp:posOffset>27940</wp:posOffset>
                </wp:positionV>
                <wp:extent cx="2981325" cy="9144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5E021" id="Rectángulo 20" o:spid="_x0000_s1026" style="position:absolute;margin-left:61.5pt;margin-top:2.2pt;width:234.75pt;height:1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" fillcolor="window" strokecolor="#f79646" strokeweight="2pt"/>
            </w:pict>
          </mc:Fallback>
        </mc:AlternateContent>
      </w:r>
    </w:p>
    <w:p w:rsidR="00ED5AA4" w:rsidRDefault="00ED5AA4" w:rsidP="002D4F03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ED5AA4" w:rsidRDefault="00ED5AA4" w:rsidP="002D4F03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sectPr w:rsidR="00ED5AA4" w:rsidSect="007800B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62" w:rsidRDefault="00C74C62" w:rsidP="00DB4839">
      <w:pPr>
        <w:spacing w:after="0" w:line="240" w:lineRule="auto"/>
      </w:pPr>
      <w:r>
        <w:separator/>
      </w:r>
    </w:p>
  </w:endnote>
  <w:endnote w:type="continuationSeparator" w:id="0">
    <w:p w:rsidR="00C74C62" w:rsidRDefault="00C74C6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31" w:rsidRPr="00C87531" w:rsidRDefault="00ED7604" w:rsidP="00B80802">
    <w:pPr>
      <w:pStyle w:val="Piedepgina"/>
      <w:tabs>
        <w:tab w:val="clear" w:pos="8504"/>
        <w:tab w:val="right" w:pos="9214"/>
      </w:tabs>
      <w:ind w:right="-376"/>
      <w:jc w:val="right"/>
      <w:rPr>
        <w:lang w:val="es-CL"/>
      </w:rPr>
    </w:pPr>
    <w:r w:rsidRPr="00DF610A">
      <w:rPr>
        <w:b/>
        <w:color w:val="FFFFFF"/>
      </w:rPr>
      <w:fldChar w:fldCharType="begin"/>
    </w:r>
    <w:r w:rsidRPr="00DF610A">
      <w:rPr>
        <w:b/>
        <w:color w:val="FFFFFF"/>
      </w:rPr>
      <w:instrText>PAGE   \* MERGEFORMAT</w:instrText>
    </w:r>
    <w:r w:rsidRPr="00DF610A">
      <w:rPr>
        <w:b/>
        <w:color w:val="FFFFFF"/>
      </w:rPr>
      <w:fldChar w:fldCharType="separate"/>
    </w:r>
    <w:r w:rsidR="00473144">
      <w:rPr>
        <w:b/>
        <w:noProof/>
        <w:color w:val="FFFFFF"/>
      </w:rPr>
      <w:t>2</w:t>
    </w:r>
    <w:r w:rsidRPr="00DF610A">
      <w:rPr>
        <w:b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D5" w:rsidRPr="00DF610A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62" w:rsidRDefault="00C74C62" w:rsidP="00DB4839">
      <w:pPr>
        <w:spacing w:after="0" w:line="240" w:lineRule="auto"/>
      </w:pPr>
      <w:r>
        <w:separator/>
      </w:r>
    </w:p>
  </w:footnote>
  <w:footnote w:type="continuationSeparator" w:id="0">
    <w:p w:rsidR="00C74C62" w:rsidRDefault="00C74C6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BE6"/>
    <w:multiLevelType w:val="hybridMultilevel"/>
    <w:tmpl w:val="F8800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2E6C"/>
    <w:multiLevelType w:val="hybridMultilevel"/>
    <w:tmpl w:val="6EC4F2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C1A2C"/>
    <w:multiLevelType w:val="hybridMultilevel"/>
    <w:tmpl w:val="3C04B0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65954"/>
    <w:multiLevelType w:val="hybridMultilevel"/>
    <w:tmpl w:val="44D890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215F9"/>
    <w:rsid w:val="000572F9"/>
    <w:rsid w:val="00073CEF"/>
    <w:rsid w:val="000976B3"/>
    <w:rsid w:val="000A1D2C"/>
    <w:rsid w:val="000A5DA9"/>
    <w:rsid w:val="000C1694"/>
    <w:rsid w:val="000D4BB9"/>
    <w:rsid w:val="000E018B"/>
    <w:rsid w:val="00105924"/>
    <w:rsid w:val="00111476"/>
    <w:rsid w:val="00115BF8"/>
    <w:rsid w:val="00133487"/>
    <w:rsid w:val="001630DA"/>
    <w:rsid w:val="00172D9B"/>
    <w:rsid w:val="00177CF6"/>
    <w:rsid w:val="001A60B8"/>
    <w:rsid w:val="001D4DBE"/>
    <w:rsid w:val="001E130E"/>
    <w:rsid w:val="001E6DF0"/>
    <w:rsid w:val="002549C1"/>
    <w:rsid w:val="002B7D62"/>
    <w:rsid w:val="002D4F03"/>
    <w:rsid w:val="002E2049"/>
    <w:rsid w:val="002F72A1"/>
    <w:rsid w:val="003135D6"/>
    <w:rsid w:val="00326F8E"/>
    <w:rsid w:val="003512C7"/>
    <w:rsid w:val="00351F33"/>
    <w:rsid w:val="00394BC4"/>
    <w:rsid w:val="003A070B"/>
    <w:rsid w:val="003B0584"/>
    <w:rsid w:val="003F358F"/>
    <w:rsid w:val="00407185"/>
    <w:rsid w:val="004278EE"/>
    <w:rsid w:val="00435EE0"/>
    <w:rsid w:val="00473144"/>
    <w:rsid w:val="00496B9C"/>
    <w:rsid w:val="004A4A4C"/>
    <w:rsid w:val="004B59F4"/>
    <w:rsid w:val="005178D6"/>
    <w:rsid w:val="005356AF"/>
    <w:rsid w:val="00541B01"/>
    <w:rsid w:val="00556227"/>
    <w:rsid w:val="005D6AF7"/>
    <w:rsid w:val="005E0158"/>
    <w:rsid w:val="005F1A55"/>
    <w:rsid w:val="00627363"/>
    <w:rsid w:val="00646DB0"/>
    <w:rsid w:val="00672564"/>
    <w:rsid w:val="00680326"/>
    <w:rsid w:val="00682F04"/>
    <w:rsid w:val="00686FCC"/>
    <w:rsid w:val="006D089E"/>
    <w:rsid w:val="006F6639"/>
    <w:rsid w:val="0071104A"/>
    <w:rsid w:val="007764AC"/>
    <w:rsid w:val="00777929"/>
    <w:rsid w:val="007800B5"/>
    <w:rsid w:val="007F0E02"/>
    <w:rsid w:val="0082611E"/>
    <w:rsid w:val="008649DA"/>
    <w:rsid w:val="008A2401"/>
    <w:rsid w:val="008A5BAF"/>
    <w:rsid w:val="008B2A60"/>
    <w:rsid w:val="008E0A7C"/>
    <w:rsid w:val="00902F0D"/>
    <w:rsid w:val="00956AFA"/>
    <w:rsid w:val="0099756A"/>
    <w:rsid w:val="009A6986"/>
    <w:rsid w:val="00A45832"/>
    <w:rsid w:val="00A478A0"/>
    <w:rsid w:val="00A85358"/>
    <w:rsid w:val="00AA0854"/>
    <w:rsid w:val="00AC0D6E"/>
    <w:rsid w:val="00B7188F"/>
    <w:rsid w:val="00B80802"/>
    <w:rsid w:val="00B870E8"/>
    <w:rsid w:val="00BA009A"/>
    <w:rsid w:val="00BA4256"/>
    <w:rsid w:val="00BB59CA"/>
    <w:rsid w:val="00BC5C35"/>
    <w:rsid w:val="00BC6CC1"/>
    <w:rsid w:val="00BC7A09"/>
    <w:rsid w:val="00C0320B"/>
    <w:rsid w:val="00C51F69"/>
    <w:rsid w:val="00C74C62"/>
    <w:rsid w:val="00C81021"/>
    <w:rsid w:val="00C87531"/>
    <w:rsid w:val="00CB33D4"/>
    <w:rsid w:val="00CB5ED5"/>
    <w:rsid w:val="00CC7271"/>
    <w:rsid w:val="00CF0C0C"/>
    <w:rsid w:val="00D01B3B"/>
    <w:rsid w:val="00D21BC8"/>
    <w:rsid w:val="00D3025B"/>
    <w:rsid w:val="00D30DEA"/>
    <w:rsid w:val="00D508CA"/>
    <w:rsid w:val="00D67866"/>
    <w:rsid w:val="00DA3D5F"/>
    <w:rsid w:val="00DA7651"/>
    <w:rsid w:val="00DB4839"/>
    <w:rsid w:val="00DF5BDE"/>
    <w:rsid w:val="00DF610A"/>
    <w:rsid w:val="00E22396"/>
    <w:rsid w:val="00E91F14"/>
    <w:rsid w:val="00ED5AA4"/>
    <w:rsid w:val="00ED5B28"/>
    <w:rsid w:val="00ED7604"/>
    <w:rsid w:val="00F36C4E"/>
    <w:rsid w:val="00FB4D0F"/>
    <w:rsid w:val="00FD5BAC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9BF99"/>
  <w15:docId w15:val="{4084D33B-0B3F-417E-B842-FF659102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D4F0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4F03"/>
    <w:rPr>
      <w:rFonts w:ascii="Trebuchet MS" w:eastAsia="Trebuchet MS" w:hAnsi="Trebuchet MS" w:cs="Trebuchet MS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MQQRJKESPSZQ-216-23231</_dlc_DocId>
    <_dlc_DocIdUrl xmlns="de2725e4-ec5b-47eb-bdd9-6fcbc3c86379">
      <Url>http://tec.mineduc.cl/UCE/curriculum_en_linea/_layouts/DocIdRedir.aspx?ID=MQQRJKESPSZQ-216-23231</Url>
      <Description>MQQRJKESPSZQ-216-23231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2EA7C-0CD2-44B9-B3DF-0E52DECB6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52B1F-96BB-4251-87D7-ED68AD627951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BE553EB6-C627-4453-8F47-17DBBAF196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2B653D-A10A-4569-A2DD-442CBF552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Liliana Astudillo</cp:lastModifiedBy>
  <cp:revision>5</cp:revision>
  <cp:lastPrinted>2013-12-18T19:20:00Z</cp:lastPrinted>
  <dcterms:created xsi:type="dcterms:W3CDTF">2020-08-27T02:11:00Z</dcterms:created>
  <dcterms:modified xsi:type="dcterms:W3CDTF">2020-08-27T17:18:00Z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e29bb069-fec5-4b49-b693-6fc598b33da0</vt:lpwstr>
  </property>
  <property fmtid="{D5CDD505-2E9C-101B-9397-08002B2CF9AE}" pid="3" name="ContentTypeId">
    <vt:lpwstr>0x0101003CE76336628D1C4DA321C1F5A61526BD</vt:lpwstr>
  </property>
</Properties>
</file>