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EC278B" w:rsidRPr="00EC278B" w14:paraId="61277F17" w14:textId="77777777" w:rsidTr="00BD1E5E">
        <w:trPr>
          <w:trHeight w:val="994"/>
        </w:trPr>
        <w:tc>
          <w:tcPr>
            <w:tcW w:w="4667" w:type="dxa"/>
            <w:hideMark/>
          </w:tcPr>
          <w:p w14:paraId="5BDD35D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1FAEFCB" wp14:editId="02CE0C87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8725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51F86F7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42DA0B77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41F6B424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30698FBD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5CBC0426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33F81260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4EE5CE48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43437484" w14:textId="77777777" w:rsidR="001255D1" w:rsidRPr="00EC278B" w:rsidRDefault="001255D1" w:rsidP="001255D1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Unidad 2: Animales</w:t>
      </w:r>
    </w:p>
    <w:p w14:paraId="0DD9B9A8" w14:textId="2946291E" w:rsidR="001255D1" w:rsidRPr="00EC278B" w:rsidRDefault="001255D1" w:rsidP="001255D1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674C77" w:rsidRPr="00EC278B">
        <w:rPr>
          <w:rFonts w:eastAsiaTheme="minorEastAsia"/>
          <w:color w:val="000000" w:themeColor="text1"/>
          <w:sz w:val="28"/>
          <w:szCs w:val="28"/>
          <w:lang w:eastAsia="es-CL"/>
        </w:rPr>
        <w:t>5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 w:rsidR="00EC278B">
        <w:rPr>
          <w:rFonts w:eastAsiaTheme="minorEastAsia"/>
          <w:color w:val="000000" w:themeColor="text1"/>
          <w:sz w:val="28"/>
          <w:szCs w:val="28"/>
          <w:lang w:eastAsia="es-CL"/>
        </w:rPr>
        <w:t>Invertebrados</w:t>
      </w:r>
    </w:p>
    <w:p w14:paraId="74B4235E" w14:textId="77777777" w:rsidR="001255D1" w:rsidRDefault="001255D1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DBDB5F9" w14:textId="1E2193BD" w:rsidR="001255D1" w:rsidRDefault="001255D1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092D815F" w14:textId="5F05A216" w:rsidR="007609F7" w:rsidRDefault="007609F7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58556B59" w14:textId="4BC24287" w:rsidR="00F46C5A" w:rsidRDefault="00F46C5A" w:rsidP="00F46C5A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8"/>
          <w:szCs w:val="28"/>
          <w:lang w:eastAsia="es-CL"/>
        </w:rPr>
      </w:pPr>
      <w:r w:rsidRPr="00F46C5A">
        <w:rPr>
          <w:rFonts w:eastAsiaTheme="minorEastAsia"/>
          <w:sz w:val="28"/>
          <w:szCs w:val="28"/>
          <w:lang w:eastAsia="es-CL"/>
        </w:rPr>
        <w:t>Lee atentamente la información que hay a continuación.</w:t>
      </w:r>
    </w:p>
    <w:p w14:paraId="767F0F67" w14:textId="037EE4DF" w:rsidR="00F46C5A" w:rsidRDefault="00F46C5A" w:rsidP="00F46C5A">
      <w:pPr>
        <w:pStyle w:val="Prrafodelista"/>
        <w:jc w:val="both"/>
        <w:rPr>
          <w:rFonts w:eastAsiaTheme="minorEastAsia"/>
          <w:sz w:val="28"/>
          <w:szCs w:val="28"/>
          <w:lang w:eastAsia="es-CL"/>
        </w:rPr>
      </w:pPr>
    </w:p>
    <w:p w14:paraId="361EFBA1" w14:textId="0536DADD" w:rsidR="00F46C5A" w:rsidRPr="00F46C5A" w:rsidRDefault="00F46C5A" w:rsidP="00F46C5A">
      <w:pPr>
        <w:jc w:val="both"/>
        <w:rPr>
          <w:rFonts w:eastAsiaTheme="minorEastAsia"/>
          <w:b/>
          <w:bCs/>
          <w:sz w:val="28"/>
          <w:szCs w:val="28"/>
          <w:lang w:eastAsia="es-CL"/>
        </w:rPr>
      </w:pPr>
      <w:r w:rsidRPr="00F46C5A">
        <w:rPr>
          <w:rFonts w:eastAsiaTheme="minorEastAsia"/>
          <w:b/>
          <w:bCs/>
          <w:sz w:val="28"/>
          <w:szCs w:val="28"/>
          <w:lang w:eastAsia="es-CL"/>
        </w:rPr>
        <w:t>¡¡¡Para recordar!!!</w:t>
      </w:r>
    </w:p>
    <w:p w14:paraId="73E6D0B2" w14:textId="77777777" w:rsidR="00F46C5A" w:rsidRDefault="00F46C5A" w:rsidP="00F46C5A">
      <w:pPr>
        <w:jc w:val="both"/>
        <w:rPr>
          <w:sz w:val="28"/>
          <w:szCs w:val="28"/>
        </w:rPr>
      </w:pPr>
      <w:r w:rsidRPr="00CA311F">
        <w:rPr>
          <w:sz w:val="28"/>
          <w:szCs w:val="28"/>
        </w:rPr>
        <w:t xml:space="preserve">Los animales </w:t>
      </w:r>
      <w:r w:rsidRPr="00CA311F">
        <w:rPr>
          <w:b/>
          <w:bCs/>
          <w:sz w:val="28"/>
          <w:szCs w:val="28"/>
        </w:rPr>
        <w:t>invertebrados no tienen columna vertebral</w:t>
      </w:r>
      <w:r w:rsidRPr="00CA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 </w:t>
      </w:r>
      <w:r w:rsidRPr="00CA311F">
        <w:rPr>
          <w:sz w:val="28"/>
          <w:szCs w:val="28"/>
        </w:rPr>
        <w:t xml:space="preserve">esqueleto en el interior de </w:t>
      </w:r>
      <w:r>
        <w:rPr>
          <w:sz w:val="28"/>
          <w:szCs w:val="28"/>
        </w:rPr>
        <w:t>s</w:t>
      </w:r>
      <w:r w:rsidRPr="00CA311F">
        <w:rPr>
          <w:sz w:val="28"/>
          <w:szCs w:val="28"/>
        </w:rPr>
        <w:t>us cuerpos.</w:t>
      </w:r>
    </w:p>
    <w:p w14:paraId="78E13DC3" w14:textId="77777777" w:rsidR="00F46C5A" w:rsidRDefault="00F46C5A" w:rsidP="00F46C5A">
      <w:pPr>
        <w:jc w:val="both"/>
        <w:rPr>
          <w:sz w:val="28"/>
          <w:szCs w:val="28"/>
        </w:rPr>
      </w:pPr>
      <w:r>
        <w:rPr>
          <w:sz w:val="28"/>
          <w:szCs w:val="28"/>
        </w:rPr>
        <w:t>La mayoría de ellos son muy pequeños y viven prácticamente en todos los lugares de la Tierra, en hábitats acuáticos y terrestres.</w:t>
      </w:r>
    </w:p>
    <w:p w14:paraId="740B60D7" w14:textId="77777777" w:rsidR="00F46C5A" w:rsidRDefault="00F46C5A" w:rsidP="00F46C5A">
      <w:pPr>
        <w:jc w:val="both"/>
        <w:rPr>
          <w:sz w:val="28"/>
          <w:szCs w:val="28"/>
        </w:rPr>
      </w:pPr>
      <w:r w:rsidRPr="00CA311F">
        <w:rPr>
          <w:b/>
          <w:bCs/>
          <w:sz w:val="28"/>
          <w:szCs w:val="28"/>
        </w:rPr>
        <w:t>La cubierta corporal</w:t>
      </w:r>
      <w:r>
        <w:rPr>
          <w:sz w:val="28"/>
          <w:szCs w:val="28"/>
        </w:rPr>
        <w:t xml:space="preserve"> de los animales invertebrados es muy variada, existen algunos que tienen </w:t>
      </w:r>
      <w:r w:rsidRPr="00CA311F">
        <w:rPr>
          <w:b/>
          <w:bCs/>
          <w:sz w:val="28"/>
          <w:szCs w:val="28"/>
        </w:rPr>
        <w:t>conchas,</w:t>
      </w:r>
      <w:r>
        <w:rPr>
          <w:sz w:val="28"/>
          <w:szCs w:val="28"/>
        </w:rPr>
        <w:t xml:space="preserve"> como la almeja y el </w:t>
      </w:r>
      <w:r w:rsidRPr="007609F7">
        <w:rPr>
          <w:sz w:val="28"/>
          <w:szCs w:val="28"/>
        </w:rPr>
        <w:t>caracol y</w:t>
      </w:r>
      <w:r>
        <w:rPr>
          <w:sz w:val="28"/>
          <w:szCs w:val="28"/>
        </w:rPr>
        <w:t xml:space="preserve"> otros que tienen el cuerpo cubierto de una </w:t>
      </w:r>
      <w:r w:rsidRPr="007609F7">
        <w:rPr>
          <w:sz w:val="28"/>
          <w:szCs w:val="28"/>
        </w:rPr>
        <w:t>cascara</w:t>
      </w:r>
      <w:r>
        <w:rPr>
          <w:sz w:val="28"/>
          <w:szCs w:val="28"/>
        </w:rPr>
        <w:t xml:space="preserve">, como la cucaracha y el camarón, a esto se le llama </w:t>
      </w:r>
      <w:r w:rsidRPr="007609F7">
        <w:rPr>
          <w:b/>
          <w:bCs/>
          <w:sz w:val="28"/>
          <w:szCs w:val="28"/>
        </w:rPr>
        <w:t>exoesqueleto.</w:t>
      </w:r>
      <w:r>
        <w:rPr>
          <w:sz w:val="28"/>
          <w:szCs w:val="28"/>
        </w:rPr>
        <w:t xml:space="preserve"> Y están los que tiene el </w:t>
      </w:r>
      <w:r w:rsidRPr="007609F7">
        <w:rPr>
          <w:b/>
          <w:bCs/>
          <w:sz w:val="28"/>
          <w:szCs w:val="28"/>
        </w:rPr>
        <w:t>cuerpo desnudo</w:t>
      </w:r>
      <w:r>
        <w:rPr>
          <w:sz w:val="28"/>
          <w:szCs w:val="28"/>
        </w:rPr>
        <w:t>, como la lombriz.</w:t>
      </w:r>
    </w:p>
    <w:p w14:paraId="738F13CF" w14:textId="003B1AD2" w:rsidR="00F46C5A" w:rsidRPr="001822F4" w:rsidRDefault="00F46C5A" w:rsidP="00F46C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Dentro de la clasificación de los invertebrados está el grupo de los </w:t>
      </w:r>
      <w:r w:rsidRPr="00CA311F">
        <w:rPr>
          <w:b/>
          <w:bCs/>
          <w:sz w:val="28"/>
          <w:szCs w:val="28"/>
        </w:rPr>
        <w:t>artrópodos</w:t>
      </w:r>
      <w:r>
        <w:rPr>
          <w:sz w:val="28"/>
          <w:szCs w:val="28"/>
        </w:rPr>
        <w:t xml:space="preserve">, los cuales tiene patas articuladas que les permiten desplazarse, a este grupo pertenecen los </w:t>
      </w:r>
      <w:r w:rsidRPr="00CA311F">
        <w:rPr>
          <w:b/>
          <w:bCs/>
          <w:sz w:val="28"/>
          <w:szCs w:val="28"/>
        </w:rPr>
        <w:t>insectos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CA311F">
        <w:rPr>
          <w:b/>
          <w:bCs/>
          <w:sz w:val="28"/>
          <w:szCs w:val="28"/>
        </w:rPr>
        <w:t>ácnidos</w:t>
      </w:r>
      <w:proofErr w:type="spellEnd"/>
      <w:r w:rsidRPr="00CA311F">
        <w:rPr>
          <w:b/>
          <w:bCs/>
          <w:sz w:val="28"/>
          <w:szCs w:val="28"/>
        </w:rPr>
        <w:t xml:space="preserve">, </w:t>
      </w:r>
      <w:r w:rsidRPr="001822F4">
        <w:rPr>
          <w:b/>
          <w:bCs/>
          <w:sz w:val="28"/>
          <w:szCs w:val="28"/>
        </w:rPr>
        <w:t xml:space="preserve">crustáceos y los miriápodos.  </w:t>
      </w:r>
    </w:p>
    <w:p w14:paraId="52F7E834" w14:textId="41CD9D5E" w:rsidR="00F46C5A" w:rsidRDefault="00F46C5A" w:rsidP="00F46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Existen otro grupo muy conocido que corresponde a los </w:t>
      </w:r>
      <w:r w:rsidRPr="00511C58">
        <w:rPr>
          <w:b/>
          <w:bCs/>
          <w:sz w:val="28"/>
          <w:szCs w:val="28"/>
        </w:rPr>
        <w:t>moluscos</w:t>
      </w:r>
      <w:r>
        <w:rPr>
          <w:sz w:val="28"/>
          <w:szCs w:val="28"/>
        </w:rPr>
        <w:t xml:space="preserve">, como lo son el caracol y los </w:t>
      </w:r>
      <w:proofErr w:type="spellStart"/>
      <w:r>
        <w:rPr>
          <w:sz w:val="28"/>
          <w:szCs w:val="28"/>
        </w:rPr>
        <w:t>choritos</w:t>
      </w:r>
      <w:proofErr w:type="spellEnd"/>
      <w:r>
        <w:rPr>
          <w:sz w:val="28"/>
          <w:szCs w:val="28"/>
        </w:rPr>
        <w:t xml:space="preserve">. </w:t>
      </w:r>
    </w:p>
    <w:p w14:paraId="081B001C" w14:textId="1E6358E1" w:rsidR="00F46C5A" w:rsidRDefault="00F46C5A" w:rsidP="00F46C5A">
      <w:pPr>
        <w:jc w:val="both"/>
        <w:rPr>
          <w:sz w:val="28"/>
          <w:szCs w:val="28"/>
        </w:rPr>
      </w:pPr>
    </w:p>
    <w:p w14:paraId="64557EDC" w14:textId="3EF0B6EE" w:rsidR="00F46C5A" w:rsidRDefault="00F46C5A" w:rsidP="00F46C5A">
      <w:pPr>
        <w:jc w:val="both"/>
        <w:rPr>
          <w:sz w:val="28"/>
          <w:szCs w:val="28"/>
        </w:rPr>
      </w:pPr>
    </w:p>
    <w:p w14:paraId="33A6AFB7" w14:textId="1CAFBE7F" w:rsidR="00F46C5A" w:rsidRDefault="00F46C5A" w:rsidP="00F46C5A">
      <w:pPr>
        <w:jc w:val="both"/>
        <w:rPr>
          <w:sz w:val="28"/>
          <w:szCs w:val="28"/>
        </w:rPr>
      </w:pPr>
    </w:p>
    <w:p w14:paraId="1D2BDEC3" w14:textId="370DA366" w:rsidR="00F46C5A" w:rsidRDefault="00F46C5A" w:rsidP="00F46C5A">
      <w:pPr>
        <w:jc w:val="both"/>
        <w:rPr>
          <w:sz w:val="28"/>
          <w:szCs w:val="28"/>
        </w:rPr>
      </w:pPr>
    </w:p>
    <w:p w14:paraId="2142619D" w14:textId="0AA78A8C" w:rsidR="00F46C5A" w:rsidRDefault="00F46C5A" w:rsidP="00F46C5A">
      <w:pPr>
        <w:jc w:val="both"/>
        <w:rPr>
          <w:sz w:val="28"/>
          <w:szCs w:val="28"/>
        </w:rPr>
      </w:pPr>
    </w:p>
    <w:p w14:paraId="587ACD69" w14:textId="77777777" w:rsidR="00F46C5A" w:rsidRPr="00CA311F" w:rsidRDefault="00F46C5A" w:rsidP="00F46C5A">
      <w:pPr>
        <w:jc w:val="both"/>
        <w:rPr>
          <w:sz w:val="28"/>
          <w:szCs w:val="28"/>
        </w:rPr>
      </w:pPr>
    </w:p>
    <w:p w14:paraId="3EB92022" w14:textId="7914D45B" w:rsidR="00F46C5A" w:rsidRPr="00F46C5A" w:rsidRDefault="00F46C5A" w:rsidP="001255D1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  <w:r w:rsidRPr="00F46C5A">
        <w:rPr>
          <w:rFonts w:eastAsiaTheme="minorEastAsia"/>
          <w:b/>
          <w:bCs/>
          <w:sz w:val="28"/>
          <w:szCs w:val="28"/>
          <w:lang w:eastAsia="es-CL"/>
        </w:rPr>
        <w:lastRenderedPageBreak/>
        <w:t>¡¡¡Ahora a aplicar!!!</w:t>
      </w:r>
    </w:p>
    <w:p w14:paraId="1B0F2464" w14:textId="5F4E9FCB" w:rsidR="00F46C5A" w:rsidRDefault="00F46C5A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12317B18" w14:textId="0C4C4195" w:rsidR="00EC278B" w:rsidRPr="00F6332B" w:rsidRDefault="006A5939" w:rsidP="00F46C5A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noProof/>
          <w:sz w:val="28"/>
          <w:szCs w:val="28"/>
          <w:lang w:eastAsia="es-CL"/>
        </w:rPr>
        <w:drawing>
          <wp:inline distT="0" distB="0" distL="0" distR="0" wp14:anchorId="1A575BE0" wp14:editId="0EFFFE7F">
            <wp:extent cx="6388666" cy="6682154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02" cy="67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78B" w:rsidRPr="00F63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993"/>
    <w:multiLevelType w:val="hybridMultilevel"/>
    <w:tmpl w:val="3AFC3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C34"/>
    <w:multiLevelType w:val="hybridMultilevel"/>
    <w:tmpl w:val="EA5EC5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785"/>
    <w:multiLevelType w:val="hybridMultilevel"/>
    <w:tmpl w:val="C3AE8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77B"/>
    <w:multiLevelType w:val="hybridMultilevel"/>
    <w:tmpl w:val="2E083AB4"/>
    <w:lvl w:ilvl="0" w:tplc="15026D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D1"/>
    <w:rsid w:val="000B7FC8"/>
    <w:rsid w:val="001255D1"/>
    <w:rsid w:val="002A5152"/>
    <w:rsid w:val="00674C77"/>
    <w:rsid w:val="006A5939"/>
    <w:rsid w:val="007609F7"/>
    <w:rsid w:val="00AF2977"/>
    <w:rsid w:val="00B81FAF"/>
    <w:rsid w:val="00EC278B"/>
    <w:rsid w:val="00F46C5A"/>
    <w:rsid w:val="00F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FD94"/>
  <w15:chartTrackingRefBased/>
  <w15:docId w15:val="{23CFAD9F-508F-4A6C-A88F-94E1CEF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C7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E5CA-9506-4A4A-924A-DA5935C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cp:lastPrinted>2020-05-27T22:44:00Z</cp:lastPrinted>
  <dcterms:created xsi:type="dcterms:W3CDTF">2020-05-23T00:17:00Z</dcterms:created>
  <dcterms:modified xsi:type="dcterms:W3CDTF">2020-05-27T22:59:00Z</dcterms:modified>
</cp:coreProperties>
</file>